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8A" w:rsidRPr="005616A7" w:rsidRDefault="005616A7" w:rsidP="0056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616A7" w:rsidRDefault="005616A7" w:rsidP="0056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5616A7" w:rsidRPr="005616A7" w:rsidRDefault="005616A7" w:rsidP="0056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16A7" w:rsidRPr="005616A7" w:rsidRDefault="005616A7" w:rsidP="0056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16A7">
        <w:rPr>
          <w:rFonts w:ascii="Times New Roman" w:eastAsia="Times New Roman" w:hAnsi="Times New Roman" w:cs="Times New Roman"/>
          <w:sz w:val="32"/>
          <w:szCs w:val="32"/>
        </w:rPr>
        <w:t>«Тольяттинский музыкальный колледж имени Р.К.Щедрина»</w:t>
      </w:r>
    </w:p>
    <w:p w:rsidR="005616A7" w:rsidRPr="005616A7" w:rsidRDefault="005616A7" w:rsidP="005616A7">
      <w:pPr>
        <w:spacing w:after="0" w:line="240" w:lineRule="auto"/>
        <w:rPr>
          <w:rStyle w:val="c0"/>
          <w:rFonts w:ascii="Times New Roman" w:hAnsi="Times New Roman" w:cs="Times New Roman"/>
          <w:sz w:val="32"/>
          <w:szCs w:val="32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EE248A" w:rsidRPr="005616A7" w:rsidRDefault="00EE248A" w:rsidP="005616A7">
      <w:pPr>
        <w:spacing w:before="100" w:beforeAutospacing="1" w:after="100" w:afterAutospacing="1" w:line="240" w:lineRule="auto"/>
        <w:jc w:val="center"/>
        <w:rPr>
          <w:rStyle w:val="c0"/>
          <w:rFonts w:ascii="Times New Roman" w:hAnsi="Times New Roman" w:cs="Times New Roman"/>
          <w:sz w:val="48"/>
          <w:szCs w:val="48"/>
        </w:rPr>
      </w:pPr>
      <w:r w:rsidRPr="005616A7">
        <w:rPr>
          <w:rStyle w:val="c0"/>
          <w:rFonts w:ascii="Times New Roman" w:hAnsi="Times New Roman" w:cs="Times New Roman"/>
          <w:sz w:val="48"/>
          <w:szCs w:val="48"/>
        </w:rPr>
        <w:t xml:space="preserve">«Особенности работы над устранением наиболее типичных недостатков в классе </w:t>
      </w:r>
      <w:r w:rsidR="005616A7" w:rsidRPr="005616A7">
        <w:rPr>
          <w:rStyle w:val="c0"/>
          <w:rFonts w:ascii="Times New Roman" w:hAnsi="Times New Roman" w:cs="Times New Roman"/>
          <w:sz w:val="48"/>
          <w:szCs w:val="48"/>
        </w:rPr>
        <w:t xml:space="preserve">общего </w:t>
      </w:r>
      <w:r w:rsidRPr="005616A7">
        <w:rPr>
          <w:rStyle w:val="c0"/>
          <w:rFonts w:ascii="Times New Roman" w:hAnsi="Times New Roman" w:cs="Times New Roman"/>
          <w:sz w:val="48"/>
          <w:szCs w:val="48"/>
        </w:rPr>
        <w:t>фортепиано</w:t>
      </w:r>
      <w:r w:rsidR="005616A7" w:rsidRPr="005616A7">
        <w:rPr>
          <w:rStyle w:val="c0"/>
          <w:rFonts w:ascii="Times New Roman" w:hAnsi="Times New Roman" w:cs="Times New Roman"/>
          <w:sz w:val="48"/>
          <w:szCs w:val="48"/>
        </w:rPr>
        <w:t>»</w:t>
      </w: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Pr="005616A7" w:rsidRDefault="005616A7" w:rsidP="005616A7">
      <w:pPr>
        <w:spacing w:before="100" w:beforeAutospacing="1" w:after="100" w:afterAutospacing="1" w:line="240" w:lineRule="auto"/>
        <w:jc w:val="right"/>
        <w:rPr>
          <w:rStyle w:val="c0"/>
          <w:rFonts w:ascii="Times New Roman" w:hAnsi="Times New Roman" w:cs="Times New Roman"/>
          <w:sz w:val="32"/>
          <w:szCs w:val="32"/>
        </w:rPr>
      </w:pPr>
      <w:proofErr w:type="spellStart"/>
      <w:r w:rsidRPr="005616A7">
        <w:rPr>
          <w:rStyle w:val="c0"/>
          <w:rFonts w:ascii="Times New Roman" w:hAnsi="Times New Roman" w:cs="Times New Roman"/>
          <w:sz w:val="32"/>
          <w:szCs w:val="32"/>
        </w:rPr>
        <w:t>Гимадеева</w:t>
      </w:r>
      <w:proofErr w:type="spellEnd"/>
      <w:r w:rsidRPr="005616A7">
        <w:rPr>
          <w:rStyle w:val="c0"/>
          <w:rFonts w:ascii="Times New Roman" w:hAnsi="Times New Roman" w:cs="Times New Roman"/>
          <w:sz w:val="32"/>
          <w:szCs w:val="32"/>
        </w:rPr>
        <w:t xml:space="preserve"> С.В.</w:t>
      </w: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5616A7" w:rsidRDefault="005616A7" w:rsidP="00EE248A">
      <w:pPr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sz w:val="44"/>
          <w:szCs w:val="44"/>
        </w:rPr>
      </w:pPr>
    </w:p>
    <w:p w:rsidR="00EE248A" w:rsidRPr="005616A7" w:rsidRDefault="005616A7" w:rsidP="005616A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16A7">
        <w:rPr>
          <w:rStyle w:val="c0"/>
          <w:rFonts w:ascii="Times New Roman" w:hAnsi="Times New Roman" w:cs="Times New Roman"/>
          <w:sz w:val="32"/>
          <w:szCs w:val="32"/>
        </w:rPr>
        <w:t>Тольятти 20</w:t>
      </w:r>
      <w:r>
        <w:rPr>
          <w:rStyle w:val="c0"/>
          <w:rFonts w:ascii="Times New Roman" w:hAnsi="Times New Roman" w:cs="Times New Roman"/>
          <w:sz w:val="32"/>
          <w:szCs w:val="32"/>
        </w:rPr>
        <w:t>15г.</w:t>
      </w:r>
    </w:p>
    <w:p w:rsidR="00ED4029" w:rsidRDefault="00ED4029" w:rsidP="005616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8A" w:rsidRPr="005616A7" w:rsidRDefault="00EE248A" w:rsidP="005616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 В настоящей работе поднимаются вопросы, связанные с некоторыми особенностями работы в классе общего фортепиано.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>«Совершенно неизбежен комплексный метод преподавания, то есть учитель должен не только довести до ученика так называемое «содержание» произведения, не только «заразить» его поэтическим образом, но и дать ему подробнейший анализ формы, структуры в целом и в деталях, гармонии, мелодии, п</w:t>
      </w:r>
      <w:r w:rsidR="00ED4029">
        <w:rPr>
          <w:rFonts w:ascii="Times New Roman" w:eastAsia="Times New Roman" w:hAnsi="Times New Roman" w:cs="Times New Roman"/>
          <w:sz w:val="28"/>
          <w:szCs w:val="28"/>
        </w:rPr>
        <w:t xml:space="preserve">олифонии, фортепианной фактуры, 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t>короче, он должен быть одновременно и историком музыки, и теоретиком, учителем сольфеджио, гармонии, контрапункта и игры на фортепиано.»</w:t>
      </w:r>
      <w:proofErr w:type="gramEnd"/>
    </w:p>
    <w:p w:rsidR="00EE248A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(Г.Г. Нейгауз)</w:t>
      </w:r>
    </w:p>
    <w:p w:rsidR="00ED4029" w:rsidRPr="00DD0695" w:rsidRDefault="00ED4029" w:rsidP="00ED402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фортепиано</w:t>
      </w:r>
      <w:r w:rsidRPr="00DD0695">
        <w:rPr>
          <w:color w:val="000000"/>
          <w:sz w:val="28"/>
          <w:szCs w:val="28"/>
        </w:rPr>
        <w:t xml:space="preserve"> является составной частью профессиональной подгото</w:t>
      </w:r>
      <w:r>
        <w:rPr>
          <w:color w:val="000000"/>
          <w:sz w:val="28"/>
          <w:szCs w:val="28"/>
        </w:rPr>
        <w:t>вки студентов</w:t>
      </w:r>
      <w:r w:rsidRPr="00DD0695">
        <w:rPr>
          <w:color w:val="000000"/>
          <w:sz w:val="28"/>
          <w:szCs w:val="28"/>
        </w:rPr>
        <w:t> и предусматривает овладение теоретическими и практическими основами обучения игре на инструменте в объёме, необходимом для дальнейшей практической  деятельности.  На сегодняшний день контингент отделений среднего профессионального образования в сфере  культуры и искусства составляют учащи</w:t>
      </w:r>
      <w:r>
        <w:rPr>
          <w:color w:val="000000"/>
          <w:sz w:val="28"/>
          <w:szCs w:val="28"/>
        </w:rPr>
        <w:t xml:space="preserve">еся, имеющие разный уровень </w:t>
      </w:r>
      <w:r w:rsidRPr="00DD0695">
        <w:rPr>
          <w:color w:val="000000"/>
          <w:sz w:val="28"/>
          <w:szCs w:val="28"/>
        </w:rPr>
        <w:t>профессиональной подготовки</w:t>
      </w:r>
      <w:r>
        <w:rPr>
          <w:color w:val="000000"/>
          <w:sz w:val="28"/>
          <w:szCs w:val="28"/>
        </w:rPr>
        <w:t xml:space="preserve"> по общему курсу фортепиано</w:t>
      </w:r>
      <w:r w:rsidRPr="00DD0695">
        <w:rPr>
          <w:color w:val="000000"/>
          <w:sz w:val="28"/>
          <w:szCs w:val="28"/>
        </w:rPr>
        <w:t>, разные стартовые возможности. Ряд студентов не имеют достаточной</w:t>
      </w:r>
      <w:r>
        <w:rPr>
          <w:color w:val="000000"/>
          <w:sz w:val="28"/>
          <w:szCs w:val="28"/>
        </w:rPr>
        <w:t xml:space="preserve"> музыкальной подготовки </w:t>
      </w:r>
      <w:r w:rsidRPr="00DD0695">
        <w:rPr>
          <w:color w:val="000000"/>
          <w:sz w:val="28"/>
          <w:szCs w:val="28"/>
        </w:rPr>
        <w:t>и элементарного музыкально-слухового кругозора. Это в свою очередь рождает ряд проблем, с которыми приходиться сталкиваться педагогам</w:t>
      </w:r>
      <w:r>
        <w:rPr>
          <w:color w:val="000000"/>
          <w:sz w:val="28"/>
          <w:szCs w:val="28"/>
        </w:rPr>
        <w:t xml:space="preserve"> общего курса фортепиано</w:t>
      </w:r>
      <w:r w:rsidRPr="00DD0695">
        <w:rPr>
          <w:color w:val="000000"/>
          <w:sz w:val="28"/>
          <w:szCs w:val="28"/>
        </w:rPr>
        <w:t>, работающих в области среднего профессионального образования. Перед педагогами стоит задача в кратчайшие сроки подготовить компетентных специалистов.</w:t>
      </w:r>
    </w:p>
    <w:p w:rsidR="00ED4029" w:rsidRPr="005616A7" w:rsidRDefault="00ED4029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        Задачи, стоящие перед преподавателем, требуют от него обширных и разносторонних знаний, профессионального мастерства, определённых 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lastRenderedPageBreak/>
        <w:t>личных качеств. Здесь определяющим является любовь к своей работе и интерес к развитию каждого студента. Педагогическое мастерство сказывается в умении подобрать репертуар, продумать упражнения, примеры, дать яркие сравнения, показать студенту «в живом звучании» всё то, о чём он ему рассказывает, будить творческое воображение студента, вызывать у него интерес к работе. Очень важно создание в классе творческой обстановки, где вместо перенимания готовых образцов исполнения ведётся совместный поиск студента и преподавателя.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Чтобы достичь должной перспективности в развитии студента, необходимо добиться преемственности и согласованности между ДМШ и колледжем. Очень часто  на вступительных экзаменах по общему фортепиано в колледж абитуриенты получают значительно ниже баллы, чем на выпускных экзаменах в школе. Это говорит о несогласованности критериев оценок, методических установок, Следует учесть, что актуальный вопрос – тщательная согласованность между ДМШ и колледжем, единство критериев оценок, преемственность в изучении приёмов, стилей, репертуара – может быть успешно решён лишь при системном подходе.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 Довольно часто мы, преподаватели общего фортепиано колледжа, вынуждены заниматься исправлением недоработки, н</w:t>
      </w:r>
      <w:r w:rsidR="00ED4029">
        <w:rPr>
          <w:rFonts w:ascii="Times New Roman" w:eastAsia="Times New Roman" w:hAnsi="Times New Roman" w:cs="Times New Roman"/>
          <w:sz w:val="28"/>
          <w:szCs w:val="28"/>
        </w:rPr>
        <w:t>едостатков, ошибок, допущенных в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ДМШ. У многих студентов отсутствует развитая культура ритма. Всем известно, что умение играть метрически точно и ритмически ровно – один из важнейших навыков музыканта. Воспитание чувства ритма, точности прочтения метроритмической записи составляет основу работы над развитием музыкального ритма студента. Выработке чувства ритма помогает арифметический устный счёт ( чем мы очень часто занимаемся  со студентами в классе), игра с акцентировкой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>.«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Счёт имеет неоценимое значение, ибо он развивает и укрепляет чувство ритма лучше, чем что – либо другое.» ( И.Гофман) Однако, нужно помнить, что равномерная пульсация с её разнохарактерными акцентами -  вовсе не «арифметика», что тончайшие 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взаимосвязи опорных и </w:t>
      </w:r>
      <w:proofErr w:type="spellStart"/>
      <w:r w:rsidRPr="005616A7">
        <w:rPr>
          <w:rFonts w:ascii="Times New Roman" w:eastAsia="Times New Roman" w:hAnsi="Times New Roman" w:cs="Times New Roman"/>
          <w:sz w:val="28"/>
          <w:szCs w:val="28"/>
        </w:rPr>
        <w:t>неопорных</w:t>
      </w:r>
      <w:proofErr w:type="spell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моментов придают музыке определённую выразительность. А.Рубинштейн в «Коробе мыслей» записал: «Ритм в музыке – это пульсация, свидетельствующая о жизни».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Одним из недостатков, который часто встречается, затрудняет и удлиняет работу – небрежное отношение к аппликатуре. В классе я совместно со студентами обдумываем аппликатуру с первых этапов работы над произведением в связи с художественной задачей, удобством и свободой в игре. Мне нередко приходится обращать внимание студентов на то, что закрепившаяся неточная аппликатура переучивается с большим трудом и в дальнейшем может мешать выполнению движения, появляясь неожиданно для самого студента и создавая в игре срывы. Наряду с совместным анализом аппликатуры, я предлагаю студентам самостоятельно решить аппликатурные вопросы.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          Мало уделяется внимания в школе развитию музыкального слуха, читке с листа, подбору по слуху. Не уделяется должного внимания в ДМШ анализу структуры и формы произведения. Студенты не в состоянии разучить самостоятельно музыкальное произведение. Обычно в классе мы, преподаватели, берём на себя все функции организатора процесса обучения </w:t>
      </w:r>
      <w:r w:rsidR="00ED402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t>определяем цель работы, содержание, объём и т.д.). Студенты, не обученные в  школе приёмам самоорганизации, самостоятельно при домашней работе, полностью зависят от непосредственной помощи преподавателя, регулирующего его творческий процесс. Именно на начальном этапе, в ДМШ, следует отойти  от пассивных методов обучения, стимулировать самостоятельность, творческую инициативу ученика.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         Нередко у студентов, поступивших в колледж, плохо развито воображение и образное мышление. Воображение следует воспитывать ещё в ДМШ. Необходимо стремиться развивать образное мышление ученика с освоением средств выразительности, искать такие способы развития ученика, 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бы постепенно превращали его фантазию в звуковое воображение. Ученики младшего возраста лучше усваивают произведения с доступной их возрасту программой, которые адресованы к конкретным представлениям и образному воображению, ученикам постарше уже доступны произведения более сложного содержания, требующие абстрактного мышления. Установление ассоциаций с жизненными образами обогащает творческое воображение студента. В тех случаях, когда воображение студента пассивно, я прибегаю к различным ассоциациям, сравнениям из жизни, природы или других видов искусства. В подлинно художественном исполнении образы воображения, при любой индивидуальной трактовке произведений, должны соответствовать общему замыслу автора, воплощать этот замысел в целом.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    Ещё в раннем возрасте при выборе музыкальной профессии помимо чисто музыкальных способностей надо учитывать и  склад характера и особенности мыслительной деятельности ученика. Если он любит уединение, вряд ли ему придутся по нраву публичные выступления на сцене.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     Очень часто у студентов, поступивших в колледж, имеют место такие недостатки, как скованность пианистического аппарата, высоко поднятый плечевой пояс, ограничение кистевых движений, лишние движения корпуса. Здесь важно отметить, что содержательность исполнения, певучесть и красочность звука возможны только при свободе пианистического аппарата. Замечательная русская пианистка и педагог А.Есипова писала: «Прежде, чем извлечь из рояля звук, важно получить ощущение свободы всей руки, как чего – то единого, от плеча до кончиков пальцев». Также хотелось бы вспомнить слова К. Игумнова: «Надо постоянно работать над освобождением всех своих мышц так, чтобы они были абсолютно свободны и подчинялись приказам мозга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ED4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ока мышцы натянуты, как канаты, ничего путного не выйдет». В процессе работы со студентами необходимо для достижения свободы постоянное наблюдение за тем, чтобы ни в одной части пианистического аппарата не появлялась 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скованность. В движениях пианиста участвуют плечевой пояс, плечо, предплечье, кисть и пальцы. В известной мере принимает участие весь корпус 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>наклоны, покачивания, изменение той или иной позы во время игры). Я часто в работе предлагаю студентам упражнение на ощущение нагрузки и освобождения. Смысл его в том, чтобы студент ощутил вес своей руки и при подъёме почувствовал поддержку её в верхних частях пианистического аппарата. При выполнении этого упражнения важно, чтобы рука падала свободно, без усилий, чтобы падение было быстрым, а подъём медленным. При подъёме кисть и пальцы свободно свешиваются вниз.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      Одним из недостатков многих студентов является то, что они плохо владеют техникой нажатия педали. Нажимают педальную лапку большей частью ноги, а не носком, в результате педаль берётся рывком и стучит. Часто, при нажатии педали, пятка ноги отскакивает от пола. Следует обращать внимание студента на то, чтобы пятки ног упирались в пол, нога не стучала по педали, педальная лапка нажималась носком ноги свободно без напряжения. Но всегда нужно помнить, что «нога -  только слуга, исполнительный орган, в то время как ухо является руководителем, судьёй и высшим арбитром»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>И. Гофман)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В своей работе со студентами в развитии ритмически ровной и быстрой игры я использую подключение речевого аппарата. Дело в том, что в произнесении потока слов наш язык оказывается часто гораздо лучше натренированным, чем пальцы рук. Соединение движения пальцев с речевым произнесением нот при </w:t>
      </w:r>
      <w:proofErr w:type="spellStart"/>
      <w:r w:rsidRPr="005616A7">
        <w:rPr>
          <w:rFonts w:ascii="Times New Roman" w:eastAsia="Times New Roman" w:hAnsi="Times New Roman" w:cs="Times New Roman"/>
          <w:sz w:val="28"/>
          <w:szCs w:val="28"/>
        </w:rPr>
        <w:t>сольфеджировании</w:t>
      </w:r>
      <w:proofErr w:type="spell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дисциплинирует движения пальцев в смысле ритмической точности и определённости взятия звука.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К одному из недостатков студентов можно отнести неумение соразмерить силу звучания мелодии и сопровождения. Помочь студенту раскрыть звуковую многоплановость произведения, научиться разделять 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lastRenderedPageBreak/>
        <w:t>звуковую ткань на первый и второй план сможет упражнение, которое я предлагаю своим студентам. Упражнение сводится к беззвучному проигрыванию в медленном темпе партии сопровождения, в то время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как мелодию следует играть полным певучим звуком. Это даёт хорошие результаты. Сбрасывается излишнее давление пальцев на клавиши и напряжение руки.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        С большим трудом играют студенты произведения, в которых сочетаются штрих легато в одной руке со штрихом стаккато в другой руке. Точность одновременного исполнения различных штрихов воспитывается с первых этапов обучения и требует внимательного вслушивания в звучание каждого вида, способствует развитию слуховых представлений и воспитывает отношение к приёмам, как к средству достижения звукового результата.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        Не лучшим образом обстоят дела с терминологией. Начиная с раннего возраста, в ДМШ, надо постепенно приучать ученика к специальным терминам. При разборе произведения важно сразу же обратить внимание студента на исполнительские ремарки, касающиеся обозначения темпа, динамики, характера, педали и т.д. и потребовать от него обязательного перевода этих обозначений на русский язык с помощью «Словаря иностранных музыкальных терминов». Следует обратить внимание студента на то, что все обозначения указывают лишь направление авторской мысли и лишены абсолютности. В различных пьесах и даже в одной и той же пьесе то или другое обозначение может носить разный характер. Воспитание такой грамотности облегчает понимание изучаемого произведения. Постепенно осознание исполняемой музыки становится неотъемлемой частью прочтения текста.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Часто сталкиваешься в работе с таким недостатком, как незнание, неумение обдумать и выработать динамический план произведения. </w:t>
      </w:r>
      <w:r w:rsidRPr="005616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Студенты приносят на урок бессмысленное исполнение голых нот, оставляя на потом, на какое – то отдельное разучивание динамику. С первых лет обучения надо воспитывать ученика в том направлении, что любые выразительные краски, нюансы неотделимы от самой музыки, её содержания, а не являются лишь разнообразящими исполнение оттенками. Задача исполнителя – найти необходимые, вытекающие из смысла произведения нюансы. Л.Николаев указывал, что «нюанс – не украшение, так же как и в разговорной 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>речи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он является не украшением, а необходимостью, вытекающей из смысла передаваемого.» В процессе работы вполне возможно введение каких – то новых, ранее не предусмотренных деталей, нюансов, ведь исполнение – творческий процесс, но это не снимает необходимости продумывания и точного установления всего динамического плана исполняемого произведения.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Одним из недостатков является то, что во время исполнения 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бессмысленно повторяют 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– то звук, аккорд или построение. Проанализировав такое исполнение, я пришла к выводу, что в этих случаях студенты берут неверные ноты, используют неправильные движения и неудобную аппликатуру, а также это происходит на стыке построений, Чтобы не было остановки в исполнении, учащиеся повторяют предыдущее созвучие. С этой вредной привычкой приходится бороться в классе, предлагая студенту играть в медленном темпе с  исключительной сосредоточенностью, избегая ненужных повторений. При этом</w:t>
      </w:r>
      <w:proofErr w:type="gramStart"/>
      <w:r w:rsidRPr="005616A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я каждый раз объясняю студенту, что при повторении слух и пальцы всё запоминают и понадобится немало времени на устранение этого недостатка.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Я часто напоминаю своим студентам слова выдающегося польского пианиста И. </w:t>
      </w:r>
      <w:proofErr w:type="spellStart"/>
      <w:r w:rsidRPr="005616A7">
        <w:rPr>
          <w:rFonts w:ascii="Times New Roman" w:eastAsia="Times New Roman" w:hAnsi="Times New Roman" w:cs="Times New Roman"/>
          <w:sz w:val="28"/>
          <w:szCs w:val="28"/>
        </w:rPr>
        <w:t>Падеревского</w:t>
      </w:r>
      <w:proofErr w:type="spellEnd"/>
      <w:r w:rsidRPr="005616A7">
        <w:rPr>
          <w:rFonts w:ascii="Times New Roman" w:eastAsia="Times New Roman" w:hAnsi="Times New Roman" w:cs="Times New Roman"/>
          <w:sz w:val="28"/>
          <w:szCs w:val="28"/>
        </w:rPr>
        <w:t>: « Один процент таланта, девять процентов удачи и девяносто процентов труда».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           Подводя итог сказанному, хотелось бы отметить: чтобы в классе общего фортепиано меньше заниматься исправлением недостатков, необходимо в звеньях воспитательного процесса ДМШ -  колледж выработать единую систему методик на общей методологической основе, чёткую ориентированность учащихся, добиться согласованности критериев оценок, дальнейшего развития </w:t>
      </w:r>
      <w:proofErr w:type="spellStart"/>
      <w:r w:rsidRPr="005616A7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5616A7">
        <w:rPr>
          <w:rFonts w:ascii="Times New Roman" w:eastAsia="Times New Roman" w:hAnsi="Times New Roman" w:cs="Times New Roman"/>
          <w:sz w:val="28"/>
          <w:szCs w:val="28"/>
        </w:rPr>
        <w:t xml:space="preserve"> связей и совершенствование методов преподавания.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                 Хотелось бы закончить работу словами Г.Г.Нейгауза: «Одна из главнейших задач педагога – сделать как можно скорее и основательнее так, чтобы быть ненужным ученику…то есть привить ему…самостоятельность мышления, методов работы, самопознания и умения добиваться цели».</w:t>
      </w:r>
    </w:p>
    <w:p w:rsidR="00EE248A" w:rsidRPr="00ED4029" w:rsidRDefault="00EE248A" w:rsidP="00ED402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029"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1.Г.Нейгауз «Об искусстве фортепианной игры»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2.А.Рубинштейн «Короб мыслей»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3.И.Гофман «Фортепьянная игра»</w:t>
      </w:r>
    </w:p>
    <w:p w:rsidR="00EE248A" w:rsidRPr="005616A7" w:rsidRDefault="00EE248A" w:rsidP="005616A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6A7">
        <w:rPr>
          <w:rFonts w:ascii="Times New Roman" w:eastAsia="Times New Roman" w:hAnsi="Times New Roman" w:cs="Times New Roman"/>
          <w:sz w:val="28"/>
          <w:szCs w:val="28"/>
        </w:rPr>
        <w:t>4.В.Шекспир «Венецианский купец»</w:t>
      </w:r>
    </w:p>
    <w:p w:rsidR="00EE248A" w:rsidRPr="005616A7" w:rsidRDefault="00EE248A" w:rsidP="005616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72A" w:rsidRPr="005616A7" w:rsidRDefault="00F4472A" w:rsidP="005616A7">
      <w:pPr>
        <w:spacing w:line="360" w:lineRule="auto"/>
        <w:jc w:val="both"/>
        <w:rPr>
          <w:sz w:val="28"/>
          <w:szCs w:val="28"/>
        </w:rPr>
      </w:pPr>
    </w:p>
    <w:sectPr w:rsidR="00F4472A" w:rsidRPr="005616A7" w:rsidSect="0067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248A"/>
    <w:rsid w:val="005616A7"/>
    <w:rsid w:val="006746A6"/>
    <w:rsid w:val="00ED4029"/>
    <w:rsid w:val="00EE248A"/>
    <w:rsid w:val="00F4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6"/>
  </w:style>
  <w:style w:type="paragraph" w:styleId="2">
    <w:name w:val="heading 2"/>
    <w:basedOn w:val="a"/>
    <w:link w:val="20"/>
    <w:uiPriority w:val="9"/>
    <w:qFormat/>
    <w:rsid w:val="00EE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48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E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E248A"/>
  </w:style>
  <w:style w:type="paragraph" w:customStyle="1" w:styleId="c3">
    <w:name w:val="c3"/>
    <w:basedOn w:val="a"/>
    <w:rsid w:val="00E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E248A"/>
    <w:rPr>
      <w:b/>
      <w:bCs/>
    </w:rPr>
  </w:style>
  <w:style w:type="character" w:styleId="a4">
    <w:name w:val="Hyperlink"/>
    <w:basedOn w:val="a0"/>
    <w:uiPriority w:val="99"/>
    <w:semiHidden/>
    <w:unhideWhenUsed/>
    <w:rsid w:val="00EE248A"/>
    <w:rPr>
      <w:color w:val="0000FF"/>
      <w:u w:val="single"/>
    </w:rPr>
  </w:style>
  <w:style w:type="paragraph" w:customStyle="1" w:styleId="search-excerpt">
    <w:name w:val="search-excerpt"/>
    <w:basedOn w:val="a"/>
    <w:rsid w:val="00EE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48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E248A"/>
  </w:style>
  <w:style w:type="paragraph" w:styleId="a7">
    <w:name w:val="Normal (Web)"/>
    <w:basedOn w:val="a"/>
    <w:uiPriority w:val="99"/>
    <w:unhideWhenUsed/>
    <w:rsid w:val="00ED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8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06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2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8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80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17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77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29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73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38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84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051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666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066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76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17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12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Тольяттинское музыкальное училище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звёзд</dc:creator>
  <cp:keywords/>
  <dc:description/>
  <cp:lastModifiedBy>Пользователь</cp:lastModifiedBy>
  <cp:revision>4</cp:revision>
  <dcterms:created xsi:type="dcterms:W3CDTF">2015-05-15T12:49:00Z</dcterms:created>
  <dcterms:modified xsi:type="dcterms:W3CDTF">2015-05-15T17:41:00Z</dcterms:modified>
</cp:coreProperties>
</file>